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B1" w:rsidRPr="00EF2EE6" w:rsidRDefault="00FC6FB5" w:rsidP="00FC6F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80871" w:rsidRPr="00EF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вивчення навчання грамоти в 1-му класі на вересень</w:t>
      </w:r>
    </w:p>
    <w:tbl>
      <w:tblPr>
        <w:tblStyle w:val="a5"/>
        <w:tblW w:w="1469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54"/>
        <w:gridCol w:w="1387"/>
        <w:gridCol w:w="3119"/>
        <w:gridCol w:w="3685"/>
        <w:gridCol w:w="5954"/>
      </w:tblGrid>
      <w:tr w:rsidR="00BF5E57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Додаткові матеріали</w:t>
            </w: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Добукварний період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 – рідний  край.  Державні  символи  України.  Українська  мова.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Загальне  ознайомлення  із  зошитом  для  письма (прописами).  Правила  письма:  постава,  розташування  зошита  на  парті  і  ручки  в  руці.  Перевірка  готовності  руки  до  письма.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 букваря (запам’ятати державні та народні символи України) і с.1 прописів.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  <w:r w:rsidR="00EF2EE6"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Матеріали журналу “Джміль” </w:t>
            </w:r>
            <w:hyperlink r:id="rId5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https://jmil.com</w:t>
              </w:r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.ua/2015-2/clubcurious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 “Державні символи України”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https://www.youtube.com/watch?v=uQGQ8ALsrP8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гімн України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https://www.youtube.com/watch?v=7D4qgR3TsRc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 “Народні символи України”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https://www.youtube.com/watch?v=uQGQ8ALsrP8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9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https://www.youtube.com/watch?v=Hxaxd229Kt8 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Пісня “Українська мова” </w:t>
            </w:r>
            <w:hyperlink r:id="rId10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https://www.youtube.com/watch?v=PafCjcFJeh8</w:t>
              </w:r>
            </w:hyperlink>
            <w:r w:rsidRPr="00EF2EE6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      </w:t>
            </w:r>
            <w:r w:rsidRPr="00EF2EE6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 </w:t>
            </w:r>
          </w:p>
        </w:tc>
      </w:tr>
      <w:tr w:rsidR="004B10B1" w:rsidRPr="00EF2EE6" w:rsidTr="00BF5E57">
        <w:trPr>
          <w:trHeight w:val="318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Я – школярка. Я – школяр.  Знайомство.  Звернення.  Рідна  мова.  Правила  спілкування.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  на  сторінці  зошита. Наведення  контурів,  штрихування  і  розфарбовування  предметних  малюнків.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с.6-7 букваря (навчитися прав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илам  сп</w:t>
            </w:r>
            <w:r w:rsidR="00FC6FB5">
              <w:rPr>
                <w:rFonts w:ascii="Times New Roman" w:eastAsia="Times New Roman" w:hAnsi="Times New Roman" w:cs="Times New Roman"/>
                <w:sz w:val="24"/>
                <w:szCs w:val="24"/>
              </w:rPr>
              <w:t>ілкування та звертання до інших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) і с.2 прописів.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Пісенька першокласника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https://www.youtube.com/watch?v=wkGM3cb3DJ0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https://www.youtube.com/watch?v=3suQb7il4kM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Шкільне  життя.  На  уроці  і  на перерві.  Мова  і  мовлення.  Види  мовлення:  усне (говорю- слухаю),  писемне  (пишу – чи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таю).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  на  сторінці  зошита.  Проведення  «доріжки».  Розфарбування  стрілочок  заданого  напрямку.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с.8-9 букваря </w:t>
            </w:r>
          </w:p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усвідомити важливість дотримання правил поведінки на уроках та перерві, вміти розрізняти усне та писемне мовлення) і 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с.3 прописів.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“Живчика”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https://www.youtube.com/watch?v=cH-iQExM7ZE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14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https://www.youtube.com/watch?v=LpLg9ljYYBQ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світі  народних  творів  (скоромовки,  казки).  Виразність  усного  мовлення.  Темп:  швидко,  повільно.  Інтонація : 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лагідно,  сердити,  здивовано,  весело,  сумно.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 з  видами  ліній:  прямі,  ламані,  криві.  Прямі  лінії  різних  напрямів:  горизонтальні,  вертикальні,  похилі.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Опрацювати с.10-11 букваря </w:t>
            </w:r>
          </w:p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навчитися відрізняти казки і скоромовки, вчитися говорити виразно, в різному темпі та інтонацією)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с.4 прописів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вміти малювати та розрізняти  прямі, 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ламані, криві).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15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https://www.youtube.com/watch?v=vrPUPNhlQdw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ультфільм “Ріпка” </w:t>
            </w:r>
            <w:hyperlink r:id="rId16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https://www.youtube.com/watch?v=A1uKf6299-c 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Старі  казки  на  новий  лад.  Розповідь  за  серією  малюнків.  Слово.  Речення. Робота з дитячою книжкою.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млення  з  основним (робочим) рядком.  Орієнтація  в  рядку.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с.12-13 букваря</w:t>
            </w:r>
          </w:p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запам’ятати, що в схемі речення, слово позначається прямокутником, вчитися складати речення за схемою та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за реченням) і с.5 прописів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орієнтуватися в рядку).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Конспекти уроків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  <w:r w:rsidR="00EF2EE6"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Аудіоказка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“Колобок” </w:t>
            </w:r>
            <w:hyperlink r:id="rId17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https://www.youtube.com/watch?v=rHgRx2S84bA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18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https://www.youtube.com/watch?v=FMwIr2Yxvd0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 вправа “Їжачок” </w:t>
            </w:r>
            <w:hyperlink r:id="rId19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https://www.youtube.com/watch?v=EqCCzCWK7JE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Спортивні  розваги. 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Виразність  усного  мовлення.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 г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олосу:  тихо,  голосно. Слово.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Речення.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ення  із  сіткою  зошита  та  його  лініями.  Письмо  п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рямих  похилих  ліній  різного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с.14 букваря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розмовляти з різною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силою голосу) і с.6 прописів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верхній малюнок). Переглянути запропоновані відео.</w:t>
            </w:r>
          </w:p>
          <w:p w:rsidR="004B10B1" w:rsidRPr="00EF2EE6" w:rsidRDefault="004B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1" w:rsidRPr="00EF2EE6" w:rsidRDefault="004B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Мультфільм “Фіксики. Шахи”  </w:t>
            </w:r>
            <w:hyperlink r:id="rId20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https://www.youtube.com/watch?v=cjrT9vspUjs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1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https://www.youtube.com/watch?v=t7FLa2FF2AI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 розваги.  Виразність  усного  мовлення.  Сила  г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олосу:  тихо,  голосно. Слово.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Речення.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Ознайомлення  із  сіткою</w:t>
            </w:r>
            <w:r w:rsidR="00EF2EE6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зошита  та  його  лініями.  Письмо  прямих  похилих  ліній.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</w:t>
            </w:r>
            <w:r w:rsidR="00FC6FB5">
              <w:rPr>
                <w:rFonts w:ascii="Times New Roman" w:eastAsia="Times New Roman" w:hAnsi="Times New Roman" w:cs="Times New Roman"/>
                <w:sz w:val="24"/>
                <w:szCs w:val="24"/>
              </w:rPr>
              <w:t>.15 букваря (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складати речення за схемами та малюнками) і с.6 (прописати рядки за зразком).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22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https://www.youtube.com/watch?v=t7FLa2FF2AI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Домашні  улюбленці.  Піктографічне  письмо.  Письмо  прямих  похилих  ліній  із  заокругленням  унизу  окремо  і  в  поєднанні  з  іншими  елементами.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 16 букваря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ставити пи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тання до слів-назв предметі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Хто? або  Що?) і с.7 прописів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https://www.youtube.com/watch?v=3suQb7il4kM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Дорожні  знаки.  Правила  поведінки  на  вулиці.  Слова-  назви  предметів.  Хто?  Що?   Письмо  прямих  похилих  ліній  із  заокругленням  унизу</w:t>
            </w:r>
            <w:bookmarkStart w:id="1" w:name="_GoBack"/>
            <w:bookmarkEnd w:id="1"/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окремо  і  в  поєднанні  з  іншими  елементами.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с.17 букваря</w:t>
            </w:r>
          </w:p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запам’ятати дорожні знаки для пе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реходу дороги) і с.7 прописів (1-7 рядки написати за зразком). 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Фільм про дорожні знаки </w:t>
            </w:r>
            <w:hyperlink r:id="rId24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https://www.youtube.com/watch?v=NvVOm7IOa2M 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25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https://www.youtube.com/watch?v=Lf0YdjKvGHM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Світ  захоплень.  Розповідь  про  послідовність  дій.  Слова – назви  дій  п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редметів.  Що  робить?  Що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роблять?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 прямих  похилих  ліній  із  заокругленням  угорі. Розвиток зв’язного  мовлення.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с.18-19 букваря </w:t>
            </w:r>
          </w:p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ставити питання до слів-дій предметів  Що робить? Що роблять?, складати речення за схемами та малюнками) і с. 8 прописів.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26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https://www.youtube.com/watch?v=kNWwid8OAVM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Пісня про хлопчика Помагая </w:t>
            </w:r>
            <w:hyperlink r:id="rId27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https://www.youtube.com/watch?v=_7RS5JdcOkk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У  зоопарку.  Опис  предмета  за  питаннями  впізнання  за  ознаками.  Слова – назви  ознак  предметів.  Який?  Яка?  Яке?  Які?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прямих  похилих  ліній  із  заокругленнями  вгорі  та  внизу.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с.20 букваря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ставити питання до слів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-ознак предметів Який? Яка? Яке? Які?, складати речення та словосполучення за малюнками й схемами) і с. 9 прописів (навчитися писати пряму похилу лінію із заокругленням вгорі та внизу).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8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https://www.youtube.com/watch?v=R_f8yCYztmI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BF5E57" w:rsidP="00BF5E5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зоопарку.  Опис 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 за  питаннями  впізнання  за  ознаками.  Слова – назви  ознак  предметів.  Який?  Яка?  Яке?  Які?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 прямих  похилих  ліній  із  заокругленнями  вгорі  та  внизу  в  поєднанні.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FC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с.21 букваря (</w:t>
            </w:r>
            <w:r w:rsidR="00080871"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вчитися складати речення та словосполучення  за малюнками та схемами) і с.9 прописів.  Переглянути запропоновані відео.</w:t>
            </w:r>
          </w:p>
          <w:p w:rsidR="004B10B1" w:rsidRPr="00EF2EE6" w:rsidRDefault="004B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Відеофільм про зоопарк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https://www.youtube.com/watch?v=gadKG7fUb1g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30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https://www.youtube.com/watch?v=JwK7RDQPH_w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Лісові  тварини. 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довгих  похилих  ліній  із  петлею  внизу.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FC6FB5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с.22 букваря (запам’ятати, що в схемі речення слова-помічники позначаються квадратиком, вчитися складати словосполуч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 за малюнками та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схемами)  і с.10 прописів (навчитися писати довгу похилу лінію із петлею внизу).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31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https://www.youtube.com/watch?v=hx6_QLh9fJQ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Переказ  тексту  за  малюнковим  планом.  Слова – помічники.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 умінь  писати  вивчені  лінії,  схожі  на  елементи  писемних  літер.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с.23 букваря (вчитися переказувати за ма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люнковим планом) і с.10 прописів (навчитися писати довгу похилу лінію із петлею внизу в поєднанні з іншими елементами). Переглянути запропоновані відео.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32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https://www.youtube.com/watch?v=Hxaxd229Kt8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Аудіоказка Ксенії Чернявської “Цариця осіннього лісу”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3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</w:t>
              </w:r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_0bvThHety0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17-1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 у  нашому  житті.  Спілкування  удвох – діалог.  Поділ  слова  на  склади. Наголошений  скла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Робота  з  дитячою книжкою.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довгих  похилих ліній із петлею  вгорі.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с.24-25 букваря (вчитися ділити слово на склади та визначати в слові нагол</w:t>
            </w:r>
            <w:r w:rsidR="00FC6FB5">
              <w:rPr>
                <w:rFonts w:ascii="Times New Roman" w:eastAsia="Times New Roman" w:hAnsi="Times New Roman" w:cs="Times New Roman"/>
                <w:sz w:val="24"/>
                <w:szCs w:val="24"/>
              </w:rPr>
              <w:t>ошений склад) і с.11 прописів (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навчитися писати довгу похилу лінію з петлею вгорі).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Конспекти уроків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  <w:r w:rsidR="00BF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34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https://www.youtube.com/watch?v=JmvF0ArX2lI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Уривок з мультфільму “Шайбу! Шайбу!” </w:t>
            </w:r>
            <w:hyperlink r:id="rId35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https://www.youtube.com/watch?v=Fl5uyrloJI4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36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https://www.youtube.com/watch?v=RW0gEVOgHFY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кожного  свій  талант.  Діалог: привітання,  побажання.  </w:t>
            </w:r>
            <w:proofErr w:type="spellStart"/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  немовні  звуки.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 овалів  різних розмірів.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букваря (навчитися розрізняти </w:t>
            </w:r>
            <w:proofErr w:type="spellStart"/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немовні звуки) і с.12 прописів (навчитися писати овали різних розмірів). Переглянути запропоновані відео.</w:t>
            </w:r>
          </w:p>
          <w:p w:rsidR="004B10B1" w:rsidRPr="00EF2EE6" w:rsidRDefault="004B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  <w:r w:rsidR="00BF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7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https://www.youtube.com/watch?v=o0D2zqEBpBA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Голоси пташок </w:t>
            </w:r>
            <w:hyperlink r:id="rId38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https://www.youtube.com/watch?v=eDXv4eT778M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Пісня “Щебетала пташечка”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9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https://www.youtube.com/watch?v=QfBJT92DVAo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У  кожного  свій  талант.  Звуки  мовлення. Відпрацювання  похилого  зображення  овалу.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с.27 букваря (продовжувати вчитися складати речення за малюнками та схемами, ділити слова на склади та ста</w:t>
            </w:r>
            <w:r w:rsidR="00FC6FB5">
              <w:rPr>
                <w:rFonts w:ascii="Times New Roman" w:eastAsia="Times New Roman" w:hAnsi="Times New Roman" w:cs="Times New Roman"/>
                <w:sz w:val="24"/>
                <w:szCs w:val="24"/>
              </w:rPr>
              <w:t>вити наголос) і с.12 прописів (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навчитися похило писати овали).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0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https://www.youtube.com/watch?v=0meG5Pn_iOI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  риболовля.  Розповідь  за  серією  малюнків.  Голосні і  приголосні  звуки.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 правих  і  лівих  півовалів  різного  розміру.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EF2EE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Опрацювати с.28 букваря (усвідомити поняття голосні і приголосні звуки, вміти їх розрізняти, запам’ятати , що голосний в звукових моделях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позначається кружечком, а приголосний - рисочкою) і с.13 пропи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сів (вчитис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писати півовали). Переглянути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https://www.youtube.com/watch?v=LCyMTR5F_IA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  риболовля.  Голосні і  приголосні  звуки.   Закріплення  умінь  писати вивчені  лінії,  схожі  на  елементи  писемних  літер.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с.29 букваря (запам’ятати слова по темі “Риболовля”, продовжувати вчитися розрізняти голосні і приголосні звуки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, “читати” звукові схеми слів) і с.13 прописів (навчитися писати півовали в рядках).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2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https://www.youtube.com/watch?v=ME</w:t>
              </w:r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IDRBgmfjw</w:t>
              </w:r>
            </w:hyperlink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магазині  та  на  ринку. 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Діалог: запитання, відповідь. Тверді  і м’які  приголосні.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 короткої  верхньої  петлі  окремо  і  в поєднанні.   Розвиток зв’язного  мовлення.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с.30-31 букваря (усвідомити поняття тверді і м’які приголосні, вчитися їх розрізняти на слух та позначати в звукових схемах, закріпити поняття “діалог”) і с.14 прописів (навчитися писати коротку верхню петлю).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3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https://www.youtube.com/watch?v=o0D2zqEBpBA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https://www.youtube.com/watch?v=3rnbMxCaSDI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BF5E57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Ми -  п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ідприємливі.  Діалог: прохання,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порада. Звуковий  аналіз  слів.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 довгої  похилої  лінії  із  заокругленням  унизу  ліворуч  та  прогнутого  плавного  елемента.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EF2EE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с.32 бук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варя (запам’ятати назви професій, вчитися складати та записувати звукову схему слова) і с.15 прописів (навчитися писати довгу похилу лінію із закругленням унизу ліворуч та прогнутий плавний елемент).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5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https://www.youtube.com/watch?v=yYj8l95hh8g</w:t>
              </w:r>
            </w:hyperlink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Вивчаємо професії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https://childdevelop.com.ua/worksheets/1189/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B1" w:rsidRPr="00EF2EE6" w:rsidTr="00BF5E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Ми -  п</w:t>
            </w:r>
            <w:r w:rsidR="00BF5E57">
              <w:rPr>
                <w:rFonts w:ascii="Times New Roman" w:eastAsia="Times New Roman" w:hAnsi="Times New Roman" w:cs="Times New Roman"/>
                <w:sz w:val="24"/>
                <w:szCs w:val="24"/>
              </w:rPr>
              <w:t>ідприємливі.  Діалог: прохання,</w:t>
            </w:r>
            <w:r w:rsidR="00FC6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порада. Звуковий  аналіз  слів. 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Порівняння  початків  написання  і  напрямів  руху  руки під  час  зображення.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 w:rsidP="00EF2EE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с.33 букваря (продовжувати вчитис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>я складати і записувати в зошит в клітинку звукові схеми слів) і с.15 прописів (вчитися писати довгу похилу лінію у поєднанні з іншими елементами). Переглянути запропоновані відео.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уроку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 до уроку:</w:t>
            </w:r>
          </w:p>
          <w:p w:rsidR="004B10B1" w:rsidRPr="00EF2EE6" w:rsidRDefault="0008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F2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F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Руханка </w:t>
            </w:r>
            <w:hyperlink r:id="rId47">
              <w:r w:rsidRPr="00EF2E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https://www.youtube.com/watch?v=V9plpdJqxNk</w:t>
              </w:r>
            </w:hyperlink>
          </w:p>
          <w:p w:rsidR="004B10B1" w:rsidRPr="00EF2EE6" w:rsidRDefault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0B1" w:rsidRPr="00EF2EE6" w:rsidRDefault="004B10B1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sectPr w:rsidR="004B10B1" w:rsidRPr="00EF2EE6" w:rsidSect="00FC6FB5">
      <w:pgSz w:w="15840" w:h="12240" w:orient="landscape"/>
      <w:pgMar w:top="426" w:right="814" w:bottom="426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1"/>
    <w:rsid w:val="00080871"/>
    <w:rsid w:val="001E5C6E"/>
    <w:rsid w:val="004B10B1"/>
    <w:rsid w:val="00BF5E57"/>
    <w:rsid w:val="00EF2EE6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496D"/>
  <w15:docId w15:val="{A7C7A624-FB36-4B30-AF5B-6F63A59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H-iQExM7ZE" TargetMode="External"/><Relationship Id="rId18" Type="http://schemas.openxmlformats.org/officeDocument/2006/relationships/hyperlink" Target="https://www.youtube.com/watch?v=FMwIr2Yxvd0" TargetMode="External"/><Relationship Id="rId26" Type="http://schemas.openxmlformats.org/officeDocument/2006/relationships/hyperlink" Target="https://www.youtube.com/watch?v=kNWwid8OAVM" TargetMode="External"/><Relationship Id="rId39" Type="http://schemas.openxmlformats.org/officeDocument/2006/relationships/hyperlink" Target="https://www.youtube.com/watch?v=QfBJT92DV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7FLa2FF2AI" TargetMode="External"/><Relationship Id="rId34" Type="http://schemas.openxmlformats.org/officeDocument/2006/relationships/hyperlink" Target="https://www.youtube.com/watch?v=JmvF0ArX2lI" TargetMode="External"/><Relationship Id="rId42" Type="http://schemas.openxmlformats.org/officeDocument/2006/relationships/hyperlink" Target="https://www.youtube.com/watch?v=MEIDRBgmfjw" TargetMode="External"/><Relationship Id="rId47" Type="http://schemas.openxmlformats.org/officeDocument/2006/relationships/hyperlink" Target="https://www.youtube.com/watch?v=V9plpdJqxNk" TargetMode="External"/><Relationship Id="rId7" Type="http://schemas.openxmlformats.org/officeDocument/2006/relationships/hyperlink" Target="https://www.youtube.com/watch?v=7D4qgR3TsRc" TargetMode="External"/><Relationship Id="rId12" Type="http://schemas.openxmlformats.org/officeDocument/2006/relationships/hyperlink" Target="https://www.youtube.com/watch?v=3suQb7il4kM" TargetMode="External"/><Relationship Id="rId17" Type="http://schemas.openxmlformats.org/officeDocument/2006/relationships/hyperlink" Target="https://www.youtube.com/watch?v=rHgRx2S84bA" TargetMode="External"/><Relationship Id="rId25" Type="http://schemas.openxmlformats.org/officeDocument/2006/relationships/hyperlink" Target="https://www.youtube.com/watch?v=Lf0YdjKvGHM" TargetMode="External"/><Relationship Id="rId33" Type="http://schemas.openxmlformats.org/officeDocument/2006/relationships/hyperlink" Target="https://www.youtube.com/watch?v=_0bvThHety0" TargetMode="External"/><Relationship Id="rId38" Type="http://schemas.openxmlformats.org/officeDocument/2006/relationships/hyperlink" Target="https://www.youtube.com/watch?v=eDXv4eT778M" TargetMode="External"/><Relationship Id="rId46" Type="http://schemas.openxmlformats.org/officeDocument/2006/relationships/hyperlink" Target="https://childdevelop.com.ua/worksheets/118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1uKf6299-c" TargetMode="External"/><Relationship Id="rId20" Type="http://schemas.openxmlformats.org/officeDocument/2006/relationships/hyperlink" Target="https://www.youtube.com/watch?v=cjrT9vspUjs" TargetMode="External"/><Relationship Id="rId29" Type="http://schemas.openxmlformats.org/officeDocument/2006/relationships/hyperlink" Target="https://www.youtube.com/watch?v=gadKG7fUb1g" TargetMode="External"/><Relationship Id="rId41" Type="http://schemas.openxmlformats.org/officeDocument/2006/relationships/hyperlink" Target="https://www.youtube.com/watch?v=LCyMTR5F_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QGQ8ALsrP8" TargetMode="External"/><Relationship Id="rId11" Type="http://schemas.openxmlformats.org/officeDocument/2006/relationships/hyperlink" Target="https://www.youtube.com/watch?v=wkGM3cb3DJ0" TargetMode="External"/><Relationship Id="rId24" Type="http://schemas.openxmlformats.org/officeDocument/2006/relationships/hyperlink" Target="https://www.youtube.com/watch?v=NvVOm7IOa2M" TargetMode="External"/><Relationship Id="rId32" Type="http://schemas.openxmlformats.org/officeDocument/2006/relationships/hyperlink" Target="https://www.youtube.com/watch?v=Hxaxd229Kt8" TargetMode="External"/><Relationship Id="rId37" Type="http://schemas.openxmlformats.org/officeDocument/2006/relationships/hyperlink" Target="https://www.youtube.com/watch?v=o0D2zqEBpBA" TargetMode="External"/><Relationship Id="rId40" Type="http://schemas.openxmlformats.org/officeDocument/2006/relationships/hyperlink" Target="https://www.youtube.com/watch?v=0meG5Pn_iOI" TargetMode="External"/><Relationship Id="rId45" Type="http://schemas.openxmlformats.org/officeDocument/2006/relationships/hyperlink" Target="https://www.youtube.com/watch?v=yYj8l95hh8g" TargetMode="External"/><Relationship Id="rId5" Type="http://schemas.openxmlformats.org/officeDocument/2006/relationships/hyperlink" Target="https://jmil.com.ua/2015-2/clubcurious" TargetMode="External"/><Relationship Id="rId15" Type="http://schemas.openxmlformats.org/officeDocument/2006/relationships/hyperlink" Target="https://www.youtube.com/watch?v=vrPUPNhlQdw" TargetMode="External"/><Relationship Id="rId23" Type="http://schemas.openxmlformats.org/officeDocument/2006/relationships/hyperlink" Target="https://www.youtube.com/watch?v=3suQb7il4kM" TargetMode="External"/><Relationship Id="rId28" Type="http://schemas.openxmlformats.org/officeDocument/2006/relationships/hyperlink" Target="https://www.youtube.com/watch?v=R_f8yCYztmI" TargetMode="External"/><Relationship Id="rId36" Type="http://schemas.openxmlformats.org/officeDocument/2006/relationships/hyperlink" Target="https://www.youtube.com/watch?v=RW0gEVOgHF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PafCjcFJeh8" TargetMode="External"/><Relationship Id="rId19" Type="http://schemas.openxmlformats.org/officeDocument/2006/relationships/hyperlink" Target="https://www.youtube.com/watch?v=EqCCzCWK7JE" TargetMode="External"/><Relationship Id="rId31" Type="http://schemas.openxmlformats.org/officeDocument/2006/relationships/hyperlink" Target="https://www.youtube.com/watch?v=hx6_QLh9fJQ" TargetMode="External"/><Relationship Id="rId44" Type="http://schemas.openxmlformats.org/officeDocument/2006/relationships/hyperlink" Target="https://www.youtube.com/watch?v=3rnbMxCaS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xaxd229Kt8" TargetMode="External"/><Relationship Id="rId14" Type="http://schemas.openxmlformats.org/officeDocument/2006/relationships/hyperlink" Target="https://www.youtube.com/watch?v=LpLg9ljYYBQ" TargetMode="External"/><Relationship Id="rId22" Type="http://schemas.openxmlformats.org/officeDocument/2006/relationships/hyperlink" Target="https://www.youtube.com/watch?v=t7FLa2FF2AI" TargetMode="External"/><Relationship Id="rId27" Type="http://schemas.openxmlformats.org/officeDocument/2006/relationships/hyperlink" Target="https://www.youtube.com/watch?v=_7RS5JdcOkk" TargetMode="External"/><Relationship Id="rId30" Type="http://schemas.openxmlformats.org/officeDocument/2006/relationships/hyperlink" Target="https://www.youtube.com/watch?v=JwK7RDQPH_w" TargetMode="External"/><Relationship Id="rId35" Type="http://schemas.openxmlformats.org/officeDocument/2006/relationships/hyperlink" Target="https://www.youtube.com/watch?v=Fl5uyrloJI4" TargetMode="External"/><Relationship Id="rId43" Type="http://schemas.openxmlformats.org/officeDocument/2006/relationships/hyperlink" Target="https://www.youtube.com/watch?v=o0D2zqEBpB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uQGQ8ALsr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tM3XwTNUW/egKg/+OTp3tFFkA==">AMUW2mWQeAdYQRLSw7DZ5cIZPT40S61d+COgrmgykP4vCe1zNxOzh4lN0wUTWkLQ5SspiHNKh8iRKZVUNYvZYNeGor6Rx5LScwtXpmeOaHjgaIROYTpG/I+98HDRHsREep/A319nq9JQ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2022-08-11T07:34:00Z</dcterms:created>
  <dcterms:modified xsi:type="dcterms:W3CDTF">2022-08-21T15:41:00Z</dcterms:modified>
</cp:coreProperties>
</file>