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вивчення української мови в 10 класі на вересень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0"/>
        <w:gridCol w:w="1545"/>
        <w:gridCol w:w="3570"/>
        <w:gridCol w:w="5355"/>
        <w:gridCol w:w="3675"/>
        <w:tblGridChange w:id="0">
          <w:tblGrid>
            <w:gridCol w:w="660"/>
            <w:gridCol w:w="1545"/>
            <w:gridCol w:w="3570"/>
            <w:gridCol w:w="5355"/>
            <w:gridCol w:w="3675"/>
          </w:tblGrid>
        </w:tblGridChange>
      </w:tblGrid>
      <w:tr>
        <w:trPr>
          <w:cantSplit w:val="0"/>
          <w:tblHeader w:val="1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3">
            <w:pPr>
              <w:ind w:left="-70" w:right="-66" w:firstLine="14.00000000000000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.09.2022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Лексикографія. Сучасні лексикографічні джерела: словники, довідкова література.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Їх інформативна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нормативна функції.</w:t>
            </w:r>
          </w:p>
        </w:tc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теоретичний матеріал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§1 за підручником.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вправу 3 на стор.5 (знайти помилки у фрагменті зі словника).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презентацію, переглянути навчальне відео.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презентації.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інтерактивну вправу за посиланням.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http://surl.li/cqake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http://surl.li/crvhh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https://learningapps.org/6208021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Основні типи словників. Довідкові медійні ресурси.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9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теоретичний матеріал §2 підручника.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9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Виконати вправу 5 на стор.12 підручника (тестові завдання).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9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 презентацію, переглянути навчальне відео.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9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посиланням  інтерактивну вправу.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9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Пройти за посиланням  навчальне тестування, обравши на сторінці сайту віконечко “Тестування”.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http://surl.li/crvst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http://surl.li/crvhe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https://learningapps.org/8383076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Навчальні тести: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http://surl.li/cqhgy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Лексичне значення слова. Слово і контекст.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теоретичний матеріал §4 підручника.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вправу 5  на стор.20 - 21 підручника (тестові завдання).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презентацію, переглянути навчальне відео.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презентації.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посиланням навчальні тести..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http://surl.li/cqhmo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http://surl.li/crvqz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Навчальні тести: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http://surl.li/bqjcc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Слова власне українські і запозичені.</w:t>
            </w:r>
          </w:p>
        </w:tc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6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теоретичний матеріал §5 підручника.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6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Виконати вправу 3  на стор.24 підручника (виписати запозичені слова, дібрати до них українські відповідники).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6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презентацію, переглянути навчальне відео.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6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презентації.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6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посиланням навчальні тести.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http://surl.li/crvsv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http://surl.li/crvrd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Навчальні тести: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http://91.218.212.172/news/lifelonglearn/81382/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Лексичні і фразеологічні синоніми, антоніми. Слова-пароніми.</w:t>
            </w:r>
          </w:p>
        </w:tc>
        <w:tc>
          <w:tcPr/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теоретичний матеріал §6 -7  підручника.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вправу 5  на стор. 29 - 30 підручника (виконати тестові завдання).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презентацію, переглянути навчальне відео.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презентації.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інтерактивну вправу за посиланням.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ttp://surl.li/cqmay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http://surl.li/crvrh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(за бажанням)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https://learningapps.org/22227319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Лексична помилка. Найпоширеніші випадки порушення лексичної норми.</w:t>
            </w:r>
          </w:p>
        </w:tc>
        <w:tc>
          <w:tcPr/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теоретичний матеріал  §8 підручника.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вправу 7 на стор. 37 підручника (відредагувати словосполучення).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презентацію, переглянути навчальне відео.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презентації.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посиланням навчальні тести.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http://surl.li/crvtb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http://surl.li/crvqv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Навчальні тести: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http://surl.li/bqjcc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Фразеологізми. Багатозначність, синонімія, антонімія фразеологізмів.</w:t>
            </w:r>
          </w:p>
        </w:tc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5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теоретичний матеріал §9-10  підручника.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5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вправу 5  на стор. 40 - 41 підручника  (виконати тестові завдання).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5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презентацію, переглянути навчальне відео.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5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презентації.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5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інтерактивну вправу за посиланням.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http://surl.li/cqtfk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http://surl.li/crvro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(за бажанням)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https://learningapps.org/11671348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Орфоепічний словник. Орфоепічна помилка.</w:t>
            </w:r>
          </w:p>
        </w:tc>
        <w:tc>
          <w:tcPr/>
          <w:p w:rsidR="00000000" w:rsidDel="00000000" w:rsidP="00000000" w:rsidRDefault="00000000" w:rsidRPr="00000000" w14:paraId="00000076">
            <w:pPr>
              <w:numPr>
                <w:ilvl w:val="0"/>
                <w:numId w:val="8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теоретичний матеріал §11-12  підручника.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8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Виконати вправу 4 на стор.44 підручника (скласти словничок небажаних запозичень на 10-15 слів).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8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презентацію, переглянути навчальне відео.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8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презентації.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8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інтерактивну вправу за посиланням.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http://surl.li/crvtg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http://surl.li/crvrq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(за бажанням):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https://learningapps.org/18485706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538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Позиційні чергування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у//в, і//й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і подібні.</w:t>
            </w:r>
          </w:p>
        </w:tc>
        <w:tc>
          <w:tcPr/>
          <w:p w:rsidR="00000000" w:rsidDel="00000000" w:rsidP="00000000" w:rsidRDefault="00000000" w:rsidRPr="00000000" w14:paraId="00000085">
            <w:pPr>
              <w:numPr>
                <w:ilvl w:val="0"/>
                <w:numId w:val="7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теоретичний матеріал §23  підручника.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7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вправу 5 на стор.73, 74 підручника  (тестові завдання).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7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презентацію, переглянути навчальне відео.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7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презентації.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7"/>
              </w:numPr>
              <w:ind w:left="425.19685039370046" w:hanging="283.464566929133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інтерактивні вправи за посиланням.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http://surl.li/cqzfi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http://surl.li/crvtg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https://learningapps.org/5627364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https://learningapps.org/5627621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700.7874015748032" w:left="1134" w:right="1390.039370078741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578.267716535432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824C5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824C5A"/>
    <w:pPr>
      <w:ind w:left="720"/>
      <w:contextualSpacing w:val="1"/>
    </w:pPr>
  </w:style>
  <w:style w:type="paragraph" w:styleId="a5">
    <w:name w:val="Normal (Web)"/>
    <w:basedOn w:val="a"/>
    <w:uiPriority w:val="99"/>
    <w:unhideWhenUsed w:val="1"/>
    <w:rsid w:val="0096055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character" w:styleId="a6">
    <w:name w:val="Hyperlink"/>
    <w:basedOn w:val="a0"/>
    <w:uiPriority w:val="99"/>
    <w:unhideWhenUsed w:val="1"/>
    <w:rsid w:val="00E25A2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 w:val="1"/>
    <w:unhideWhenUsed w:val="1"/>
    <w:rsid w:val="00FB7A7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surl.li/cqmay" TargetMode="External"/><Relationship Id="rId22" Type="http://schemas.openxmlformats.org/officeDocument/2006/relationships/hyperlink" Target="https://learningapps.org/22227319" TargetMode="External"/><Relationship Id="rId21" Type="http://schemas.openxmlformats.org/officeDocument/2006/relationships/hyperlink" Target="http://surl.li/crvrh" TargetMode="External"/><Relationship Id="rId24" Type="http://schemas.openxmlformats.org/officeDocument/2006/relationships/hyperlink" Target="http://surl.li/crvqv" TargetMode="External"/><Relationship Id="rId23" Type="http://schemas.openxmlformats.org/officeDocument/2006/relationships/hyperlink" Target="http://surl.li/crvt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rningapps.org/6208021" TargetMode="External"/><Relationship Id="rId26" Type="http://schemas.openxmlformats.org/officeDocument/2006/relationships/hyperlink" Target="http://surl.li/cqtfk" TargetMode="External"/><Relationship Id="rId25" Type="http://schemas.openxmlformats.org/officeDocument/2006/relationships/hyperlink" Target="http://surl.li/bqjcc" TargetMode="External"/><Relationship Id="rId28" Type="http://schemas.openxmlformats.org/officeDocument/2006/relationships/hyperlink" Target="https://learningapps.org/11671348" TargetMode="External"/><Relationship Id="rId27" Type="http://schemas.openxmlformats.org/officeDocument/2006/relationships/hyperlink" Target="http://surl.li/crvr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surl.li/crvtg" TargetMode="External"/><Relationship Id="rId7" Type="http://schemas.openxmlformats.org/officeDocument/2006/relationships/hyperlink" Target="http://surl.li/cqake" TargetMode="External"/><Relationship Id="rId8" Type="http://schemas.openxmlformats.org/officeDocument/2006/relationships/hyperlink" Target="http://surl.li/crvhh" TargetMode="External"/><Relationship Id="rId31" Type="http://schemas.openxmlformats.org/officeDocument/2006/relationships/hyperlink" Target="https://learningapps.org/18485706" TargetMode="External"/><Relationship Id="rId30" Type="http://schemas.openxmlformats.org/officeDocument/2006/relationships/hyperlink" Target="http://surl.li/crvrq" TargetMode="External"/><Relationship Id="rId11" Type="http://schemas.openxmlformats.org/officeDocument/2006/relationships/hyperlink" Target="http://surl.li/crvhe" TargetMode="External"/><Relationship Id="rId33" Type="http://schemas.openxmlformats.org/officeDocument/2006/relationships/hyperlink" Target="http://surl.li/crvtg" TargetMode="External"/><Relationship Id="rId10" Type="http://schemas.openxmlformats.org/officeDocument/2006/relationships/hyperlink" Target="http://surl.li/crvst" TargetMode="External"/><Relationship Id="rId32" Type="http://schemas.openxmlformats.org/officeDocument/2006/relationships/hyperlink" Target="http://surl.li/cqzfi" TargetMode="External"/><Relationship Id="rId13" Type="http://schemas.openxmlformats.org/officeDocument/2006/relationships/hyperlink" Target="http://surl.li/cqhgy" TargetMode="External"/><Relationship Id="rId35" Type="http://schemas.openxmlformats.org/officeDocument/2006/relationships/hyperlink" Target="https://learningapps.org/5627621" TargetMode="External"/><Relationship Id="rId12" Type="http://schemas.openxmlformats.org/officeDocument/2006/relationships/hyperlink" Target="https://learningapps.org/8383076" TargetMode="External"/><Relationship Id="rId34" Type="http://schemas.openxmlformats.org/officeDocument/2006/relationships/hyperlink" Target="https://learningapps.org/5627364" TargetMode="External"/><Relationship Id="rId15" Type="http://schemas.openxmlformats.org/officeDocument/2006/relationships/hyperlink" Target="http://surl.li/crvqz" TargetMode="External"/><Relationship Id="rId14" Type="http://schemas.openxmlformats.org/officeDocument/2006/relationships/hyperlink" Target="http://surl.li/cqhmo" TargetMode="External"/><Relationship Id="rId17" Type="http://schemas.openxmlformats.org/officeDocument/2006/relationships/hyperlink" Target="http://surl.li/crvsv" TargetMode="External"/><Relationship Id="rId16" Type="http://schemas.openxmlformats.org/officeDocument/2006/relationships/hyperlink" Target="http://surl.li/bqjcc" TargetMode="External"/><Relationship Id="rId19" Type="http://schemas.openxmlformats.org/officeDocument/2006/relationships/hyperlink" Target="http://91.218.212.172/news/lifelonglearn/81382/" TargetMode="External"/><Relationship Id="rId18" Type="http://schemas.openxmlformats.org/officeDocument/2006/relationships/hyperlink" Target="http://surl.li/crv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UjRvSHFtE0Sf1shbAjdVt6ajXg==">AMUW2mXTGFZSsmux6FMq1OSvALYqWdOzLWlDefcFZ4Izqe0H8xt9M1fdOCBuDE+Ht//Pk1Zq35NlcIP3fzi4jCxCahNPTGQikj6A8eziuFckmWvPhbuGBqhnpGHP/vgn348GydpZj/vi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2022-08-05T20:15:00Z</dcterms:created>
  <dc:creator>Людмила Ляшок</dc:creator>
</cp:coreProperties>
</file>