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B1B7" w14:textId="1E70C844" w:rsidR="0074426C" w:rsidRPr="0076494D" w:rsidRDefault="0074426C" w:rsidP="0074426C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76494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Урок </w:t>
      </w:r>
      <w:r w:rsidR="00D0250C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2</w:t>
      </w:r>
      <w:r w:rsidRPr="0076494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</w:t>
      </w:r>
    </w:p>
    <w:p w14:paraId="0A0CB1A9" w14:textId="5FE58C1C" w:rsidR="0076494D" w:rsidRDefault="0076494D" w:rsidP="0076494D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8"/>
          <w:szCs w:val="28"/>
          <w:lang w:val="uk-UA"/>
        </w:rPr>
      </w:pPr>
      <w:r w:rsidRPr="0076494D">
        <w:rPr>
          <w:rFonts w:ascii="Times New Roman" w:eastAsia="Calibri" w:hAnsi="Times New Roman" w:cs="Times New Roman"/>
          <w:b/>
          <w:color w:val="0000CC"/>
          <w:sz w:val="28"/>
          <w:szCs w:val="28"/>
          <w:lang w:val="uk-UA"/>
        </w:rPr>
        <w:t xml:space="preserve">Історичні умови та провідні ідеї Просвітництва. Художні напрями  (просвітницький класицизм, просвітницький реалізм, сентименталізм) </w:t>
      </w:r>
    </w:p>
    <w:p w14:paraId="043D0370" w14:textId="77777777" w:rsidR="00D0250C" w:rsidRDefault="00D0250C" w:rsidP="0076494D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8"/>
          <w:szCs w:val="28"/>
          <w:lang w:val="uk-UA"/>
        </w:rPr>
      </w:pPr>
    </w:p>
    <w:p w14:paraId="28CC361A" w14:textId="4BFBA41D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D0250C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/>
        </w:rPr>
        <w:t>Л</w:t>
      </w:r>
      <w:r w:rsidRPr="00D025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ітературне лото</w:t>
      </w:r>
    </w:p>
    <w:p w14:paraId="3D444229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Установіть відповідність між назвами жанрів літератури та їхнім визначенням.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8040"/>
      </w:tblGrid>
      <w:tr w:rsidR="00D0250C" w:rsidRPr="00D0250C" w14:paraId="16A5ACB4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AFA01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 роман</w:t>
            </w:r>
          </w:p>
        </w:tc>
        <w:tc>
          <w:tcPr>
            <w:tcW w:w="0" w:type="auto"/>
            <w:vAlign w:val="center"/>
            <w:hideMark/>
          </w:tcPr>
          <w:p w14:paraId="0045F3C6" w14:textId="37BFD7C2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Ліричний вірш, утворений з чотирнадцяти рядків п’‎ятистопного або шестистопного ямба з перехресним римуванням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50543BE2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F2A97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 сонет</w:t>
            </w:r>
          </w:p>
        </w:tc>
        <w:tc>
          <w:tcPr>
            <w:tcW w:w="0" w:type="auto"/>
            <w:vAlign w:val="center"/>
            <w:hideMark/>
          </w:tcPr>
          <w:p w14:paraId="4871C9B7" w14:textId="55C4ECB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Невеликий прозовий твір, сюжет якого грунтується на певному епізоді з життя одного (іноді кількох.) персонажа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07D83A70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A351A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В) повість</w:t>
            </w:r>
          </w:p>
        </w:tc>
        <w:tc>
          <w:tcPr>
            <w:tcW w:w="0" w:type="auto"/>
            <w:vAlign w:val="center"/>
            <w:hideMark/>
          </w:tcPr>
          <w:p w14:paraId="332404C8" w14:textId="6DBE6158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  <w:r w:rsidRPr="00D0250C">
              <w:rPr>
                <w:rFonts w:ascii="Times New Roman" w:hAnsi="Times New Roman" w:cs="Times New Roman"/>
                <w:sz w:val="24"/>
                <w:szCs w:val="24"/>
              </w:rPr>
              <w:t>великий за обсягом, складний за будовою епічний твір, у якому широко охоплені життєві події, глибоко розкривається історія формування характерів багатьох персонажів.</w:t>
            </w:r>
          </w:p>
        </w:tc>
      </w:tr>
      <w:tr w:rsidR="00D0250C" w:rsidRPr="00D0250C" w14:paraId="7028636F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67CA2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Г) оповідання</w:t>
            </w:r>
          </w:p>
        </w:tc>
        <w:tc>
          <w:tcPr>
            <w:tcW w:w="0" w:type="auto"/>
            <w:vAlign w:val="center"/>
            <w:hideMark/>
          </w:tcPr>
          <w:p w14:paraId="64281131" w14:textId="7EBA0E01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 Епічний прозовий твір, який характеризується однолінійним сюжетом, а за широтою охоплення життєвих явищ і глибиною їх розкриття посідає проміжне місце між романом та оповіданням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587B82F9" w14:textId="4860A916" w:rsid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Pr="00D0250C">
        <w:rPr>
          <w:rFonts w:ascii="Times New Roman" w:eastAsia="Times New Roman" w:hAnsi="Times New Roman" w:cs="Times New Roman"/>
          <w:lang w:val="uk-UA" w:eastAsia="uk-UA"/>
        </w:rPr>
        <w:t>Відповіді</w:t>
      </w:r>
      <w:r w:rsidRPr="00D0250C">
        <w:rPr>
          <w:rFonts w:ascii="Times New Roman" w:eastAsia="Times New Roman" w:hAnsi="Times New Roman" w:cs="Times New Roman"/>
          <w:lang w:val="uk-UA" w:eastAsia="uk-UA"/>
        </w:rPr>
        <w:t xml:space="preserve"> для самоперевірки</w:t>
      </w:r>
      <w:r w:rsidRPr="00D0250C">
        <w:rPr>
          <w:rFonts w:ascii="Times New Roman" w:eastAsia="Times New Roman" w:hAnsi="Times New Roman" w:cs="Times New Roman"/>
          <w:lang w:val="uk-UA" w:eastAsia="uk-UA"/>
        </w:rPr>
        <w:t>: а -</w:t>
      </w:r>
      <w:r>
        <w:rPr>
          <w:rFonts w:ascii="Times New Roman" w:eastAsia="Times New Roman" w:hAnsi="Times New Roman" w:cs="Times New Roman"/>
          <w:lang w:val="uk-UA" w:eastAsia="uk-UA"/>
        </w:rPr>
        <w:t>3</w:t>
      </w:r>
      <w:r w:rsidRPr="00D0250C">
        <w:rPr>
          <w:rFonts w:ascii="Times New Roman" w:eastAsia="Times New Roman" w:hAnsi="Times New Roman" w:cs="Times New Roman"/>
          <w:lang w:val="uk-UA" w:eastAsia="uk-UA"/>
        </w:rPr>
        <w:t>, б – 1, в -4, г – 2</w:t>
      </w:r>
      <w:r w:rsidRPr="00D0250C">
        <w:rPr>
          <w:rFonts w:ascii="Times New Roman" w:eastAsia="Times New Roman" w:hAnsi="Times New Roman" w:cs="Times New Roman"/>
          <w:lang w:val="uk-UA" w:eastAsia="uk-UA"/>
        </w:rPr>
        <w:t>).</w:t>
      </w:r>
    </w:p>
    <w:p w14:paraId="3F4391F3" w14:textId="62E05C83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7D100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Теоретичний блок</w:t>
      </w:r>
    </w:p>
    <w:p w14:paraId="7AA039FB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 Після становлення в Західній Європі буржуазного суспільства панівною в культурі XVIII ст. стала віра в прогрес та всемогутність людського розуму. Для епохи Просвітництва характерним було раціоналістичне ставлення до світу, віра в здатність людини підкорити свої пристрасті і прагнення суспільному та моральному обов’‎язку. Просвітителі вірили, що саме за допомогою розуму, який безпосередньо пов’‎язували із прогресом, можна буде досягти абсолютного знання про людину та природу (“Мандри Гуллівера” Дж. Свіфта та “Робінзон Крузо” Д. Дефо).</w:t>
      </w:r>
    </w:p>
    <w:p w14:paraId="1A4F3EE3" w14:textId="170317FD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Опрацювання статті підручника з теми, відповіді на запитання та виконання завдань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14:paraId="6D2C4DD3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2. Робота з літературознавчим словничком</w:t>
      </w:r>
    </w:p>
    <w:p w14:paraId="57B27CCE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  <w:t>Просвітництво</w:t>
      </w: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(др. пол. XVII – XVIII ст.) – це ідейний та інтелектуальний рух, що з’‎явився внаслідок боротьби буржуазії з феодалізмом та абсолютизмом і грунтувався на вірі в силу людського розуму та знань.</w:t>
      </w:r>
    </w:p>
    <w:p w14:paraId="756ACD10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3. Робота з таблицею “Історичні умови та провідні ідеї Просвітництва”</w:t>
      </w:r>
    </w:p>
    <w:p w14:paraId="1D49E40A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Історичні умови та провідні ідеї Просвітництва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7138"/>
      </w:tblGrid>
      <w:tr w:rsidR="00D0250C" w:rsidRPr="00D0250C" w14:paraId="58AB880B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E059C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Час і місце виникнення</w:t>
            </w:r>
          </w:p>
        </w:tc>
        <w:tc>
          <w:tcPr>
            <w:tcW w:w="0" w:type="auto"/>
            <w:vAlign w:val="center"/>
            <w:hideMark/>
          </w:tcPr>
          <w:p w14:paraId="32EA116E" w14:textId="6F8D582E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К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інець XVII – початок XVIII ст. Ідеї Просвітництва розвиваються спочатку в Англії, потім вони поширюються у Франції, пізніше в Німеччині, Італії та в інших країнах</w:t>
            </w:r>
            <w:r w:rsidR="007D10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618BDFCC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FB17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Причини виникнення</w:t>
            </w:r>
          </w:p>
        </w:tc>
        <w:tc>
          <w:tcPr>
            <w:tcW w:w="0" w:type="auto"/>
            <w:vAlign w:val="center"/>
            <w:hideMark/>
          </w:tcPr>
          <w:p w14:paraId="53438D2D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К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риза старої феодальної системи і формування нових капіталістичних відносин. Буржуазна революція в Англії (1688-1689 pp.), Велика французька буржуазна революція (1789-1794 pp.)</w:t>
            </w:r>
          </w:p>
        </w:tc>
      </w:tr>
      <w:tr w:rsidR="00D0250C" w:rsidRPr="00D0250C" w14:paraId="2706E914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576E4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Чим характеризується епоха</w:t>
            </w:r>
          </w:p>
        </w:tc>
        <w:tc>
          <w:tcPr>
            <w:tcW w:w="0" w:type="auto"/>
            <w:vAlign w:val="center"/>
            <w:hideMark/>
          </w:tcPr>
          <w:p w14:paraId="287EE43E" w14:textId="01492E99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Е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поха Просвітництва дала потужний поштовх освіті. Філософ Дені Дідро вважав своїм завданням узагальнити знання, які накопичили європейці на середину XVIII ст., у спеціальному словнику. Так з’‎явилася “Енциклопедія” (усього 35 томів.), яку писали упродовж 30 років такі видатні просвітителі, як Вольтер, Монтеск’‎є, Гольбах, Руссо та ін. Керували виданням математик Д’‎Аламбер та філософ Д. Дідро</w:t>
            </w:r>
            <w:r w:rsidR="007D10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7B2FD40D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873D7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Основні ідеї</w:t>
            </w:r>
          </w:p>
        </w:tc>
        <w:tc>
          <w:tcPr>
            <w:tcW w:w="0" w:type="auto"/>
            <w:vAlign w:val="center"/>
            <w:hideMark/>
          </w:tcPr>
          <w:p w14:paraId="5DF0D532" w14:textId="6FAE1E9D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О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сновні постулати Просвітництва були сформульовані англійським педагогом та філософом Джон Локком, який вважав, що всі люди від природи наділені природними правами, зокрема правом на життя, свободу і рівність. У реалізації своїх ідей просвітителі покладали надії на монархів, які мали встановити “розумний” порядок у державах. Неабияку роль у вихованні нової людини відігравали мистецтво і література</w:t>
            </w:r>
            <w:r w:rsidR="007D10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351799C4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6DE58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Головні завдання</w:t>
            </w:r>
          </w:p>
        </w:tc>
        <w:tc>
          <w:tcPr>
            <w:tcW w:w="0" w:type="auto"/>
            <w:vAlign w:val="center"/>
            <w:hideMark/>
          </w:tcPr>
          <w:p w14:paraId="57ECDE43" w14:textId="05D96D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Б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оротьба з феодалізмом, абсолютизмом, духівництвом</w:t>
            </w:r>
            <w:r w:rsidR="007D10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7D8208AC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2BD7B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Головні герої епохи</w:t>
            </w:r>
          </w:p>
        </w:tc>
        <w:tc>
          <w:tcPr>
            <w:tcW w:w="0" w:type="auto"/>
            <w:vAlign w:val="center"/>
            <w:hideMark/>
          </w:tcPr>
          <w:p w14:paraId="7DDC0A3F" w14:textId="10F70601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Л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юди науки, мистецтва, державні діячі-реформатори</w:t>
            </w:r>
            <w:r w:rsidR="007D10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0250C" w:rsidRPr="00D0250C" w14:paraId="1AEC4DDF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39D02" w14:textId="77777777" w:rsidR="00D0250C" w:rsidRPr="00D0250C" w:rsidRDefault="00D0250C" w:rsidP="007D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Художні</w:t>
            </w:r>
          </w:p>
          <w:p w14:paraId="39FB0635" w14:textId="5DD3D2EA" w:rsidR="00D0250C" w:rsidRPr="00D0250C" w:rsidRDefault="007D1009" w:rsidP="007D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</w:t>
            </w:r>
            <w:r w:rsidR="00D0250C"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апрями</w:t>
            </w:r>
          </w:p>
        </w:tc>
        <w:tc>
          <w:tcPr>
            <w:tcW w:w="0" w:type="auto"/>
            <w:vAlign w:val="center"/>
            <w:hideMark/>
          </w:tcPr>
          <w:p w14:paraId="6E29E6BC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П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росвітницький класицизм – розвивав основні формальні принципи класицизму, але ідейно спирався на засади Просвітництва, просвітницький реалізм – характеризувався правдивим відтворенням реалій життя і пропагуванням просвітницьких ідей; сентименталізм – домінування почуттів та загострено-емоційне ставлення до дійсності;</w:t>
            </w:r>
          </w:p>
          <w:p w14:paraId="5885AA8A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Рококо – хитромудрі й витончені колізії у комедіях Бомарше, популярний жанр роману в листах, “галантні свята” і “пастуші сцени” у живопису, пасторалі в музиці – характерні ознаки “галантної епохи”</w:t>
            </w:r>
          </w:p>
        </w:tc>
      </w:tr>
      <w:tr w:rsidR="00D0250C" w:rsidRPr="00D0250C" w14:paraId="46508015" w14:textId="77777777" w:rsidTr="00D025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42067" w14:textId="77777777" w:rsidR="00D0250C" w:rsidRP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Представники</w:t>
            </w:r>
          </w:p>
        </w:tc>
        <w:tc>
          <w:tcPr>
            <w:tcW w:w="0" w:type="auto"/>
            <w:vAlign w:val="center"/>
            <w:hideMark/>
          </w:tcPr>
          <w:p w14:paraId="6CD8C6BF" w14:textId="77777777" w:rsidR="00D0250C" w:rsidRDefault="00D0250C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025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uk-UA"/>
              </w:rPr>
              <w:t>У</w:t>
            </w:r>
            <w:r w:rsidRPr="00D025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літературі – Дж. Свіфт, Д. Дефо (Англія.), Монтеск’‎є, Вольтер, Ж.-Ж. Руссо (Франція.), Й. В. Гете (Німеччина.); у живописі – В. Хогарт, Ж. Б. Грез; у музиці – Й. С. Бах; у скульптурі – Е. М. Фальконе та ін.</w:t>
            </w:r>
          </w:p>
          <w:p w14:paraId="600BF8B1" w14:textId="4A745B20" w:rsidR="007D1009" w:rsidRPr="00D0250C" w:rsidRDefault="007D1009" w:rsidP="00D02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94E810B" w14:textId="01A8F965" w:rsidR="00D0250C" w:rsidRPr="00D0250C" w:rsidRDefault="007D1009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</w:pPr>
      <w:r w:rsidRPr="007D100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uk-UA"/>
        </w:rPr>
        <w:t>Підбиття підсумків</w:t>
      </w:r>
    </w:p>
    <w:p w14:paraId="73B94D8C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uk-UA"/>
        </w:rPr>
        <w:t>Інтерактивна вправа “Сенкан”</w:t>
      </w:r>
    </w:p>
    <w:p w14:paraId="26E0E9CC" w14:textId="77777777" w:rsidR="00D0250C" w:rsidRPr="00D0250C" w:rsidRDefault="00D0250C" w:rsidP="007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Просвітництво.</w:t>
      </w:r>
    </w:p>
    <w:p w14:paraId="1D760D5B" w14:textId="77777777" w:rsidR="00D0250C" w:rsidRPr="00D0250C" w:rsidRDefault="00D0250C" w:rsidP="007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Розумне, дидактичне.</w:t>
      </w:r>
    </w:p>
    <w:p w14:paraId="54EB1228" w14:textId="77777777" w:rsidR="00D0250C" w:rsidRPr="00D0250C" w:rsidRDefault="00D0250C" w:rsidP="007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Впливає, навчає, моралізує.</w:t>
      </w:r>
    </w:p>
    <w:p w14:paraId="592467EA" w14:textId="77777777" w:rsidR="00D0250C" w:rsidRPr="00D0250C" w:rsidRDefault="00D0250C" w:rsidP="007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Культ досконалої природної людини.</w:t>
      </w:r>
    </w:p>
    <w:p w14:paraId="64B35E9D" w14:textId="77777777" w:rsidR="00D0250C" w:rsidRPr="00D0250C" w:rsidRDefault="00D0250C" w:rsidP="007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Енциклопедія.</w:t>
      </w:r>
    </w:p>
    <w:p w14:paraId="5041885F" w14:textId="77777777" w:rsidR="00D0250C" w:rsidRPr="00D0250C" w:rsidRDefault="00D0250C" w:rsidP="00D0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VI. ДОМАШНЄ ЗАВДАННЯ</w:t>
      </w:r>
    </w:p>
    <w:p w14:paraId="76CB05B4" w14:textId="50947071" w:rsidR="00D0250C" w:rsidRPr="007D1009" w:rsidRDefault="007D1009" w:rsidP="007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025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Опрацювання статті підручника з теми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(с. 10-16)</w:t>
      </w:r>
      <w:r w:rsidRPr="00D025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, відповіді на запитання та виконання завдань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(с. 15).</w:t>
      </w:r>
    </w:p>
    <w:sectPr w:rsidR="00D0250C" w:rsidRPr="007D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8" type="#_x0000_t75" style="width:9pt;height:9pt" o:bullet="t">
        <v:imagedata r:id="rId1" o:title="BD10299_"/>
      </v:shape>
    </w:pict>
  </w:numPicBullet>
  <w:numPicBullet w:numPicBulletId="1">
    <w:pict>
      <v:shape id="_x0000_i1779" type="#_x0000_t75" style="width:11.4pt;height:11.4pt" o:bullet="t">
        <v:imagedata r:id="rId2" o:title="BD10253_"/>
        <o:lock v:ext="edit" cropping="t"/>
      </v:shape>
    </w:pict>
  </w:numPicBullet>
  <w:numPicBullet w:numPicBulletId="2">
    <w:pict>
      <v:shape id="_x0000_i1780" type="#_x0000_t75" style="width:11.4pt;height:11.4pt" o:bullet="t">
        <v:imagedata r:id="rId3" o:title="mso221"/>
      </v:shape>
    </w:pict>
  </w:numPicBullet>
  <w:numPicBullet w:numPicBulletId="3">
    <w:pict>
      <v:shape id="_x0000_i1781" type="#_x0000_t75" style="width:9pt;height:9pt" o:bullet="t">
        <v:imagedata r:id="rId4" o:title="BD14582_"/>
      </v:shape>
    </w:pict>
  </w:numPicBullet>
  <w:abstractNum w:abstractNumId="0" w15:restartNumberingAfterBreak="0">
    <w:nsid w:val="02C14B3C"/>
    <w:multiLevelType w:val="hybridMultilevel"/>
    <w:tmpl w:val="28780842"/>
    <w:lvl w:ilvl="0" w:tplc="AC085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14F"/>
    <w:multiLevelType w:val="hybridMultilevel"/>
    <w:tmpl w:val="890E6A76"/>
    <w:lvl w:ilvl="0" w:tplc="3760B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E57"/>
    <w:multiLevelType w:val="hybridMultilevel"/>
    <w:tmpl w:val="3D8EDD0E"/>
    <w:lvl w:ilvl="0" w:tplc="DE003FD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B015A"/>
    <w:multiLevelType w:val="hybridMultilevel"/>
    <w:tmpl w:val="5282A3F6"/>
    <w:lvl w:ilvl="0" w:tplc="367EF5C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C4B86"/>
    <w:multiLevelType w:val="hybridMultilevel"/>
    <w:tmpl w:val="5992B448"/>
    <w:lvl w:ilvl="0" w:tplc="8CFA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67624"/>
    <w:multiLevelType w:val="hybridMultilevel"/>
    <w:tmpl w:val="F8B850EE"/>
    <w:lvl w:ilvl="0" w:tplc="8CFA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2E44"/>
    <w:multiLevelType w:val="hybridMultilevel"/>
    <w:tmpl w:val="55367034"/>
    <w:lvl w:ilvl="0" w:tplc="8F88E0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E7C53"/>
    <w:multiLevelType w:val="hybridMultilevel"/>
    <w:tmpl w:val="A1B0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2328F"/>
    <w:multiLevelType w:val="hybridMultilevel"/>
    <w:tmpl w:val="7938B7DA"/>
    <w:lvl w:ilvl="0" w:tplc="04190007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548E"/>
    <w:multiLevelType w:val="hybridMultilevel"/>
    <w:tmpl w:val="13DAFE30"/>
    <w:lvl w:ilvl="0" w:tplc="DE003FD2">
      <w:start w:val="1"/>
      <w:numFmt w:val="bullet"/>
      <w:lvlText w:val="-"/>
      <w:lvlPicBulletId w:val="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A69DA"/>
    <w:multiLevelType w:val="hybridMultilevel"/>
    <w:tmpl w:val="740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3B4"/>
    <w:multiLevelType w:val="hybridMultilevel"/>
    <w:tmpl w:val="53F0712E"/>
    <w:lvl w:ilvl="0" w:tplc="8CFAF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446637"/>
    <w:multiLevelType w:val="hybridMultilevel"/>
    <w:tmpl w:val="1F927FAC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51A"/>
    <w:multiLevelType w:val="hybridMultilevel"/>
    <w:tmpl w:val="6BA07AAA"/>
    <w:lvl w:ilvl="0" w:tplc="240C32D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BE"/>
    <w:rsid w:val="001262BE"/>
    <w:rsid w:val="0074426C"/>
    <w:rsid w:val="0076351A"/>
    <w:rsid w:val="0076494D"/>
    <w:rsid w:val="007D1009"/>
    <w:rsid w:val="00922BD1"/>
    <w:rsid w:val="00A82714"/>
    <w:rsid w:val="00D0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04D3"/>
  <w15:chartTrackingRefBased/>
  <w15:docId w15:val="{5CF6FDE0-02AA-47F9-A525-78ABCF9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6494D"/>
    <w:rPr>
      <w:b/>
      <w:bCs/>
    </w:rPr>
  </w:style>
  <w:style w:type="paragraph" w:styleId="a4">
    <w:name w:val="No Spacing"/>
    <w:uiPriority w:val="1"/>
    <w:qFormat/>
    <w:rsid w:val="0076494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2764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2022-08-12T19:10:00Z</dcterms:created>
  <dcterms:modified xsi:type="dcterms:W3CDTF">2022-08-13T05:29:00Z</dcterms:modified>
</cp:coreProperties>
</file>