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Зарубіжна література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8 клас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Рекомендації по виконанню домашнього завдання до уроку № 2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Тема: «Священні книги людства як пам’ятка культури. Загальнокультурне значення священних книг народів світу, найвідоміші з них. Священні книги як вихідна основа світових релігій, етичних уявлень, мистецтва різних народів. Веди як пам’ятка індоєвропейської словесності ІІ – І тис. до н.е. Образи ведійської міфології. Космогонічні міфи Вед».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Прочитати матеріал у підручнику, стор. 12 – 15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зможете, творити презентацію на одну з тем: «Образи ведичної міфології», «Космогонічні міфи Вед».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